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29C" w:rsidRPr="001C55CD" w:rsidRDefault="00DA529C" w:rsidP="00DA529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/>
          <w:sz w:val="24"/>
          <w:szCs w:val="24"/>
        </w:rPr>
      </w:pPr>
    </w:p>
    <w:p w:rsidR="00DA529C" w:rsidRPr="001C55CD" w:rsidRDefault="00DA529C" w:rsidP="00DA529C">
      <w:pPr>
        <w:pBdr>
          <w:bottom w:val="single" w:sz="12" w:space="1" w:color="auto"/>
        </w:pBdr>
        <w:jc w:val="center"/>
        <w:rPr>
          <w:rFonts w:eastAsia="Times New Roman"/>
        </w:rPr>
      </w:pPr>
      <w:r w:rsidRPr="001C55CD">
        <w:rPr>
          <w:rFonts w:eastAsia="Times New Roman"/>
          <w:noProof/>
        </w:rPr>
        <w:drawing>
          <wp:inline distT="0" distB="0" distL="0" distR="0" wp14:anchorId="607A3C42" wp14:editId="4C66A683">
            <wp:extent cx="1120486" cy="826936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29C" w:rsidRPr="001C55CD" w:rsidRDefault="00DA529C" w:rsidP="00DA529C">
      <w:p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1C55CD">
        <w:rPr>
          <w:rFonts w:ascii="Times New Roman" w:eastAsia="Times New Roman" w:hAnsi="Times New Roman"/>
          <w:b/>
          <w:sz w:val="24"/>
        </w:rPr>
        <w:t>REPUBLIKA E SHQIPËRISË</w:t>
      </w:r>
    </w:p>
    <w:p w:rsidR="00DA529C" w:rsidRPr="001C55CD" w:rsidRDefault="00DA529C" w:rsidP="00DA529C">
      <w:p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1C55CD">
        <w:rPr>
          <w:rFonts w:ascii="Times New Roman" w:eastAsia="Times New Roman" w:hAnsi="Times New Roman"/>
          <w:b/>
          <w:sz w:val="24"/>
        </w:rPr>
        <w:t>BASHKIA KAMËZ</w:t>
      </w:r>
    </w:p>
    <w:p w:rsidR="00DA529C" w:rsidRPr="001C55CD" w:rsidRDefault="00DA529C" w:rsidP="00DA529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sq-AL"/>
        </w:rPr>
      </w:pPr>
      <w:r w:rsidRPr="001C55CD">
        <w:rPr>
          <w:rFonts w:ascii="Times New Roman" w:eastAsia="Times New Roman" w:hAnsi="Times New Roman"/>
          <w:i/>
          <w:sz w:val="24"/>
          <w:szCs w:val="24"/>
          <w:lang w:val="sq-AL"/>
        </w:rPr>
        <w:t>Nr.</w:t>
      </w:r>
      <w:r w:rsidR="00157CC5">
        <w:rPr>
          <w:rFonts w:ascii="Times New Roman" w:eastAsia="Times New Roman" w:hAnsi="Times New Roman"/>
          <w:i/>
          <w:sz w:val="24"/>
          <w:szCs w:val="24"/>
          <w:lang w:val="sq-AL"/>
        </w:rPr>
        <w:t>1833</w:t>
      </w:r>
      <w:r>
        <w:rPr>
          <w:rFonts w:ascii="Times New Roman" w:eastAsia="Times New Roman" w:hAnsi="Times New Roman"/>
          <w:i/>
          <w:sz w:val="24"/>
          <w:szCs w:val="24"/>
          <w:lang w:val="sq-AL"/>
        </w:rPr>
        <w:t xml:space="preserve"> </w:t>
      </w:r>
      <w:r w:rsidRPr="001C55CD">
        <w:rPr>
          <w:rFonts w:ascii="Times New Roman" w:eastAsia="Times New Roman" w:hAnsi="Times New Roman"/>
          <w:i/>
          <w:sz w:val="24"/>
          <w:szCs w:val="24"/>
          <w:lang w:val="sq-AL"/>
        </w:rPr>
        <w:t>Prot</w:t>
      </w:r>
      <w:r w:rsidRPr="001C55CD">
        <w:rPr>
          <w:rFonts w:ascii="Times New Roman" w:eastAsia="Times New Roman" w:hAnsi="Times New Roman"/>
          <w:i/>
          <w:sz w:val="24"/>
          <w:szCs w:val="24"/>
          <w:lang w:val="sq-AL"/>
        </w:rPr>
        <w:tab/>
        <w:t xml:space="preserve">                                                                                                Kamëz më</w:t>
      </w:r>
      <w:r>
        <w:rPr>
          <w:rFonts w:ascii="Times New Roman" w:eastAsia="Times New Roman" w:hAnsi="Times New Roman"/>
          <w:i/>
          <w:sz w:val="24"/>
          <w:szCs w:val="24"/>
          <w:lang w:val="sq-AL"/>
        </w:rPr>
        <w:t xml:space="preserve"> </w:t>
      </w:r>
      <w:r w:rsidR="00157CC5">
        <w:rPr>
          <w:rFonts w:ascii="Times New Roman" w:eastAsia="Times New Roman" w:hAnsi="Times New Roman"/>
          <w:b/>
          <w:bCs/>
          <w:i/>
          <w:sz w:val="24"/>
          <w:szCs w:val="24"/>
          <w:lang w:val="sq-AL"/>
        </w:rPr>
        <w:t>24</w:t>
      </w:r>
      <w:r w:rsidRPr="001C55CD">
        <w:rPr>
          <w:rFonts w:ascii="Times New Roman" w:eastAsia="Times New Roman" w:hAnsi="Times New Roman"/>
          <w:b/>
          <w:bCs/>
          <w:i/>
          <w:sz w:val="24"/>
          <w:szCs w:val="24"/>
          <w:lang w:val="sq-AL"/>
        </w:rPr>
        <w:t>/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val="sq-AL"/>
        </w:rPr>
        <w:t>02/2023</w:t>
      </w:r>
    </w:p>
    <w:p w:rsidR="00DA529C" w:rsidRPr="001C55CD" w:rsidRDefault="00DA529C" w:rsidP="00DA529C">
      <w:pPr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A529C" w:rsidRPr="001C55CD" w:rsidTr="00221EF9">
        <w:trPr>
          <w:trHeight w:val="1286"/>
        </w:trPr>
        <w:tc>
          <w:tcPr>
            <w:tcW w:w="9576" w:type="dxa"/>
            <w:shd w:val="clear" w:color="auto" w:fill="FFFF00"/>
          </w:tcPr>
          <w:p w:rsidR="00DA529C" w:rsidRPr="001C55CD" w:rsidRDefault="00DA529C" w:rsidP="00221EF9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 xml:space="preserve">SHPALLJE PËR LËVIZJE PARALELE </w:t>
            </w:r>
          </w:p>
          <w:p w:rsidR="00DA529C" w:rsidRPr="001C55CD" w:rsidRDefault="00DA529C" w:rsidP="00221EF9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 xml:space="preserve">PRANIM NË SHËRBIMIN CIVIL </w:t>
            </w:r>
          </w:p>
          <w:p w:rsidR="00DA529C" w:rsidRPr="001C55CD" w:rsidRDefault="00DA529C" w:rsidP="00221EF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>KATEGORIA EKZEKUTIVE</w:t>
            </w:r>
          </w:p>
        </w:tc>
      </w:tr>
    </w:tbl>
    <w:p w:rsidR="00DA529C" w:rsidRDefault="00DA529C" w:rsidP="00DA529C">
      <w:pPr>
        <w:spacing w:after="0"/>
        <w:rPr>
          <w:rFonts w:ascii="Times New Roman" w:hAnsi="Times New Roman"/>
          <w:b/>
          <w:sz w:val="28"/>
        </w:rPr>
      </w:pPr>
    </w:p>
    <w:p w:rsidR="00DA529C" w:rsidRPr="00A25A02" w:rsidRDefault="00DA529C" w:rsidP="00DA529C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A25A02">
        <w:rPr>
          <w:rFonts w:ascii="Times New Roman" w:hAnsi="Times New Roman"/>
          <w:b/>
          <w:sz w:val="24"/>
          <w:szCs w:val="24"/>
          <w:lang w:val="it-IT"/>
        </w:rPr>
        <w:t xml:space="preserve">Lloji i diplomës “Shkenca  Shoqerore” niveli minimal i diplomës “Bachelor” </w:t>
      </w:r>
    </w:p>
    <w:p w:rsidR="00DA529C" w:rsidRPr="004B095D" w:rsidRDefault="00DA529C" w:rsidP="00DA529C">
      <w:pPr>
        <w:spacing w:after="0"/>
        <w:rPr>
          <w:rFonts w:ascii="Times New Roman" w:hAnsi="Times New Roman"/>
          <w:color w:val="C00000"/>
          <w:sz w:val="24"/>
          <w:szCs w:val="24"/>
          <w:lang w:val="it-IT"/>
        </w:rPr>
      </w:pPr>
    </w:p>
    <w:p w:rsidR="00DA529C" w:rsidRPr="00A77F8B" w:rsidRDefault="00DA529C" w:rsidP="00DA529C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A77F8B">
        <w:rPr>
          <w:rFonts w:ascii="Times New Roman" w:hAnsi="Times New Roman"/>
          <w:sz w:val="24"/>
          <w:szCs w:val="24"/>
          <w:lang w:val="it-IT"/>
        </w:rPr>
        <w:t>Në zbatim të nenit 22 dhe të nenit 25, të Ligjit Nr. 152/2013, “</w:t>
      </w:r>
      <w:r w:rsidRPr="00A77F8B">
        <w:rPr>
          <w:rFonts w:ascii="Times New Roman" w:hAnsi="Times New Roman"/>
          <w:i/>
          <w:sz w:val="24"/>
          <w:szCs w:val="24"/>
          <w:lang w:val="it-IT"/>
        </w:rPr>
        <w:t>Për nëpunësin civil</w:t>
      </w:r>
      <w:r w:rsidRPr="00A77F8B">
        <w:rPr>
          <w:rFonts w:ascii="Times New Roman" w:hAnsi="Times New Roman"/>
          <w:sz w:val="24"/>
          <w:szCs w:val="24"/>
          <w:lang w:val="it-IT"/>
        </w:rPr>
        <w:t xml:space="preserve">”, i ndryshuar, si dhe të Kreut II, III, IV dhe VII, të Vendimit Nr. 243, datë 18/03/2015, </w:t>
      </w:r>
      <w:r w:rsidRPr="00A77F8B">
        <w:rPr>
          <w:rFonts w:ascii="Times New Roman" w:hAnsi="Times New Roman"/>
          <w:color w:val="000000" w:themeColor="text1"/>
          <w:sz w:val="24"/>
          <w:szCs w:val="24"/>
          <w:lang w:val="it-IT"/>
        </w:rPr>
        <w:t>Institucioni Bashkia Kamez</w:t>
      </w:r>
      <w:r w:rsidRPr="00A77F8B">
        <w:rPr>
          <w:rFonts w:ascii="Times New Roman" w:hAnsi="Times New Roman"/>
          <w:i/>
          <w:color w:val="000000" w:themeColor="text1"/>
          <w:sz w:val="24"/>
          <w:szCs w:val="24"/>
          <w:lang w:val="it-IT"/>
        </w:rPr>
        <w:t xml:space="preserve"> </w:t>
      </w:r>
      <w:r w:rsidRPr="00A77F8B">
        <w:rPr>
          <w:rFonts w:ascii="Times New Roman" w:hAnsi="Times New Roman"/>
          <w:sz w:val="24"/>
          <w:szCs w:val="24"/>
          <w:lang w:val="it-IT"/>
        </w:rPr>
        <w:t xml:space="preserve">shpall procedurat e lëvizjes paralele dhe pranimit në shërbimin civil për pozicionet: </w:t>
      </w:r>
    </w:p>
    <w:p w:rsidR="00DA529C" w:rsidRPr="00A77F8B" w:rsidRDefault="00DA529C" w:rsidP="00DA529C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it-IT"/>
        </w:rPr>
      </w:pPr>
    </w:p>
    <w:p w:rsidR="00DA529C" w:rsidRPr="00326886" w:rsidRDefault="00DA529C" w:rsidP="00DA529C">
      <w:pPr>
        <w:spacing w:after="0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lang w:val="it-IT"/>
        </w:rPr>
      </w:pPr>
      <w:r w:rsidRPr="00326886">
        <w:rPr>
          <w:rFonts w:ascii="Times New Roman" w:hAnsi="Times New Roman"/>
          <w:b/>
          <w:color w:val="000000" w:themeColor="text1"/>
          <w:sz w:val="24"/>
          <w:szCs w:val="24"/>
          <w:lang w:val="it-IT"/>
        </w:rPr>
        <w:t xml:space="preserve"> Specialist Jurist ne drejtorine e Çeshtjeve Ligjore</w:t>
      </w:r>
      <w:r w:rsidRPr="00326886">
        <w:rPr>
          <w:rFonts w:ascii="Times New Roman" w:hAnsi="Times New Roman"/>
          <w:color w:val="000000" w:themeColor="text1"/>
          <w:sz w:val="24"/>
          <w:szCs w:val="24"/>
          <w:lang w:val="it-IT"/>
        </w:rPr>
        <w:t>.</w:t>
      </w:r>
      <w:r w:rsidRPr="00326886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326886">
        <w:rPr>
          <w:rFonts w:ascii="Times New Roman" w:hAnsi="Times New Roman"/>
          <w:b/>
          <w:bCs/>
          <w:i/>
          <w:iCs/>
          <w:sz w:val="24"/>
          <w:szCs w:val="24"/>
          <w:lang w:val="it-IT"/>
        </w:rPr>
        <w:t>Me Kategori  page III-a/ IV-b</w:t>
      </w:r>
    </w:p>
    <w:p w:rsidR="00DA529C" w:rsidRPr="007239EC" w:rsidRDefault="00DA529C" w:rsidP="00DA529C">
      <w:pPr>
        <w:spacing w:after="0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700"/>
      </w:tblGrid>
      <w:tr w:rsidR="00DA529C" w:rsidRPr="00A77F8B" w:rsidTr="00221EF9">
        <w:trPr>
          <w:trHeight w:val="1501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A529C" w:rsidRPr="007239EC" w:rsidRDefault="00DA529C" w:rsidP="00221EF9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7239EC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Pozicioni më sipër, u ofrohet fillimisht nëpunësve civilë të së njëjtës kategori për procedurën e lëvizjes paralele!</w:t>
            </w:r>
          </w:p>
          <w:p w:rsidR="00DA529C" w:rsidRPr="000F1A92" w:rsidRDefault="00DA529C" w:rsidP="00221EF9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0F1A92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Vetëm në rast se në përfundim të procedurës së lëvizjes paralele, rezulton se ky pozicion është ende vakant, ai është i vlefshëm për konkurimin nëpërmjet procedurës se pranimit në shërbimin civil.</w:t>
            </w:r>
          </w:p>
        </w:tc>
      </w:tr>
    </w:tbl>
    <w:p w:rsidR="00DA529C" w:rsidRPr="000F1A92" w:rsidRDefault="00DA529C" w:rsidP="00DA529C">
      <w:pPr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7239EC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keto Procedura (lëvizje paralele dhe pranim në shërbimin civil) </w:t>
      </w:r>
      <w:r w:rsidRPr="000F1A92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834"/>
        <w:gridCol w:w="3866"/>
      </w:tblGrid>
      <w:tr w:rsidR="00DA529C" w:rsidTr="00221EF9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A529C" w:rsidRDefault="00DA529C" w:rsidP="00221EF9">
            <w:pPr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>Afati për dorëzimin e Dokumenteve:</w:t>
            </w:r>
          </w:p>
          <w:p w:rsidR="00DA529C" w:rsidRPr="00942C2E" w:rsidRDefault="00DA529C" w:rsidP="00221EF9">
            <w:pPr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proofErr w:type="spellStart"/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Levizje</w:t>
            </w:r>
            <w:proofErr w:type="spellEnd"/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Paralele</w:t>
            </w:r>
            <w:proofErr w:type="spellEnd"/>
            <w:r w:rsidRPr="00942C2E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A529C" w:rsidRDefault="006C5CC2" w:rsidP="00221EF9">
            <w:pPr>
              <w:jc w:val="center"/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02.03</w:t>
            </w:r>
            <w:r w:rsidR="00DA529C"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.2023</w:t>
            </w:r>
          </w:p>
        </w:tc>
      </w:tr>
      <w:tr w:rsidR="00DA529C" w:rsidTr="00221EF9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A529C" w:rsidRDefault="00DA529C" w:rsidP="00221EF9">
            <w:pPr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 xml:space="preserve">Afati për dorëzimin e Dokumenteve: </w:t>
            </w:r>
          </w:p>
          <w:p w:rsidR="00DA529C" w:rsidRPr="00942C2E" w:rsidRDefault="00DA529C" w:rsidP="00221EF9">
            <w:pPr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proofErr w:type="spellStart"/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lastRenderedPageBreak/>
              <w:t>Pranim</w:t>
            </w:r>
            <w:proofErr w:type="spellEnd"/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Sherbimin</w:t>
            </w:r>
            <w:proofErr w:type="spellEnd"/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 xml:space="preserve"> Civil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A529C" w:rsidRDefault="006C5CC2" w:rsidP="00221EF9">
            <w:pPr>
              <w:jc w:val="center"/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lastRenderedPageBreak/>
              <w:t>09.03</w:t>
            </w:r>
            <w:r w:rsidR="00DA529C"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.2023</w:t>
            </w:r>
          </w:p>
        </w:tc>
      </w:tr>
    </w:tbl>
    <w:p w:rsidR="00DA529C" w:rsidRDefault="00DA529C" w:rsidP="00DA529C">
      <w:pPr>
        <w:jc w:val="both"/>
        <w:rPr>
          <w:rFonts w:ascii="Times New Roman" w:hAnsi="Times New Roman"/>
          <w:b/>
          <w:sz w:val="24"/>
          <w:szCs w:val="24"/>
        </w:rPr>
      </w:pPr>
    </w:p>
    <w:p w:rsidR="00DA529C" w:rsidRDefault="00DA529C" w:rsidP="00DA529C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DA529C" w:rsidRDefault="00DA529C" w:rsidP="00DA529C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576"/>
      </w:tblGrid>
      <w:tr w:rsidR="00DA529C" w:rsidRPr="00A77F8B" w:rsidTr="00221EF9">
        <w:tc>
          <w:tcPr>
            <w:tcW w:w="9855" w:type="dxa"/>
            <w:shd w:val="clear" w:color="auto" w:fill="C00000"/>
            <w:hideMark/>
          </w:tcPr>
          <w:p w:rsidR="00DA529C" w:rsidRPr="002238CD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it-IT"/>
              </w:rPr>
            </w:pPr>
            <w:r w:rsidRPr="002238CD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it-IT"/>
              </w:rPr>
              <w:br w:type="page"/>
            </w:r>
            <w:r w:rsidRPr="002238CD">
              <w:rPr>
                <w:rFonts w:ascii="Times New Roman" w:hAnsi="Times New Roman"/>
                <w:b/>
                <w:color w:val="FFFF00"/>
                <w:sz w:val="24"/>
                <w:szCs w:val="24"/>
                <w:lang w:val="it-IT"/>
              </w:rPr>
              <w:t>Përshkrimi i punës për pozicionin si më sipër është:</w:t>
            </w:r>
          </w:p>
        </w:tc>
      </w:tr>
    </w:tbl>
    <w:p w:rsidR="00DA529C" w:rsidRDefault="00DA529C" w:rsidP="00DA529C">
      <w:pPr>
        <w:spacing w:after="0" w:line="240" w:lineRule="auto"/>
        <w:ind w:left="720"/>
        <w:jc w:val="both"/>
        <w:rPr>
          <w:lang w:val="sq-AL"/>
        </w:rPr>
      </w:pPr>
    </w:p>
    <w:p w:rsidR="00DA529C" w:rsidRPr="002238CD" w:rsidRDefault="00DA529C" w:rsidP="00DA529C">
      <w:pPr>
        <w:tabs>
          <w:tab w:val="left" w:pos="0"/>
        </w:tabs>
        <w:spacing w:after="0" w:line="240" w:lineRule="auto"/>
        <w:ind w:left="-9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DA529C" w:rsidRPr="00A25A02" w:rsidRDefault="00DA529C" w:rsidP="00DA529C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25A02">
        <w:rPr>
          <w:rFonts w:ascii="Times New Roman" w:hAnsi="Times New Roman"/>
          <w:sz w:val="24"/>
          <w:szCs w:val="24"/>
          <w:lang w:val="sq-AL"/>
        </w:rPr>
        <w:t>Ndjek mbarëvajtjen e punës në sektorin e arsimit, për të gjitha kategoritë dhe grup moshat.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Realizon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detyrat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përputhje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me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legjislacionin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objektivat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institucionit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standardet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administrative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procedurat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teknike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, duke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mbajtur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parasysh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edhe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praktikat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profesionale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Kryen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detyra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brenda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udhëzimeve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përgjithshme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veçanta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lidhur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me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objektivat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sektorit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brenda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afateve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përfundimit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tyre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8530D">
        <w:rPr>
          <w:rFonts w:ascii="Times New Roman" w:hAnsi="Times New Roman"/>
          <w:sz w:val="24"/>
          <w:szCs w:val="24"/>
        </w:rPr>
        <w:t>Kryen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detyra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rutinë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brenda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funksionit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hAnsi="Times New Roman"/>
          <w:sz w:val="24"/>
          <w:szCs w:val="24"/>
        </w:rPr>
        <w:t>në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përputhje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C8530D">
        <w:rPr>
          <w:rFonts w:ascii="Times New Roman" w:hAnsi="Times New Roman"/>
          <w:sz w:val="24"/>
          <w:szCs w:val="24"/>
        </w:rPr>
        <w:t>udhëzimet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verbale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apo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C8530D">
        <w:rPr>
          <w:rFonts w:ascii="Times New Roman" w:hAnsi="Times New Roman"/>
          <w:sz w:val="24"/>
          <w:szCs w:val="24"/>
        </w:rPr>
        <w:t>shkrim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eprorëve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dhe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nën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mbikëqyrjen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sz w:val="24"/>
          <w:szCs w:val="24"/>
        </w:rPr>
        <w:t>përgjegjësit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sektorit</w:t>
      </w:r>
      <w:proofErr w:type="spellEnd"/>
      <w:r w:rsidRPr="00C8530D">
        <w:rPr>
          <w:rFonts w:ascii="Times New Roman" w:hAnsi="Times New Roman"/>
          <w:sz w:val="24"/>
          <w:szCs w:val="24"/>
        </w:rPr>
        <w:t>;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530D">
        <w:rPr>
          <w:rFonts w:ascii="Times New Roman" w:hAnsi="Times New Roman"/>
          <w:sz w:val="24"/>
          <w:szCs w:val="24"/>
        </w:rPr>
        <w:t>Trajton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C8530D">
        <w:rPr>
          <w:rFonts w:ascii="Times New Roman" w:hAnsi="Times New Roman"/>
          <w:sz w:val="24"/>
          <w:szCs w:val="24"/>
        </w:rPr>
        <w:t>përgjegjshmëri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dhe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në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afat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praktikat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sz w:val="24"/>
          <w:szCs w:val="24"/>
        </w:rPr>
        <w:t>dhëna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për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ndjekje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nga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përgjegjësi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C8530D">
        <w:rPr>
          <w:rFonts w:ascii="Times New Roman" w:hAnsi="Times New Roman"/>
          <w:sz w:val="24"/>
          <w:szCs w:val="24"/>
        </w:rPr>
        <w:t>sektorit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; 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8530D">
        <w:rPr>
          <w:rFonts w:ascii="Times New Roman" w:hAnsi="Times New Roman"/>
          <w:sz w:val="24"/>
          <w:szCs w:val="24"/>
        </w:rPr>
        <w:t>Konsultohet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C8530D">
        <w:rPr>
          <w:rFonts w:ascii="Times New Roman" w:hAnsi="Times New Roman"/>
          <w:sz w:val="24"/>
          <w:szCs w:val="24"/>
        </w:rPr>
        <w:t>përgjegjësin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sz w:val="24"/>
          <w:szCs w:val="24"/>
        </w:rPr>
        <w:t>sektorit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për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çdo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paqartësi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apo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vështirësi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hasur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gjatë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punës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; 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8530D">
        <w:rPr>
          <w:rFonts w:ascii="Times New Roman" w:hAnsi="Times New Roman"/>
          <w:sz w:val="24"/>
          <w:szCs w:val="24"/>
        </w:rPr>
        <w:t>Raporton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pranë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përgjegjësit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sektorit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në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mënyrë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periodike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në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lidhje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C8530D">
        <w:rPr>
          <w:rFonts w:ascii="Times New Roman" w:hAnsi="Times New Roman"/>
          <w:sz w:val="24"/>
          <w:szCs w:val="24"/>
        </w:rPr>
        <w:t>ecurinë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sz w:val="24"/>
          <w:szCs w:val="24"/>
        </w:rPr>
        <w:t>realizimit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detyrave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tij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; 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Diskuton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rezultatet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me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shefin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sektorit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i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referon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atij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rastet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problematikave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çështjeve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jo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zakonshme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Propozon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zgjidhje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tek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shefi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i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sektorit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problemet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color w:val="000000"/>
          <w:sz w:val="24"/>
          <w:szCs w:val="24"/>
        </w:rPr>
        <w:t>hasura</w:t>
      </w:r>
      <w:proofErr w:type="spellEnd"/>
      <w:r w:rsidRPr="00C8530D">
        <w:rPr>
          <w:rFonts w:ascii="Times New Roman" w:hAnsi="Times New Roman"/>
          <w:color w:val="000000"/>
          <w:sz w:val="24"/>
          <w:szCs w:val="24"/>
        </w:rPr>
        <w:t>;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530D">
        <w:rPr>
          <w:rFonts w:ascii="Times New Roman" w:hAnsi="Times New Roman"/>
          <w:sz w:val="24"/>
          <w:szCs w:val="24"/>
        </w:rPr>
        <w:t>Bashkëpunon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C8530D">
        <w:rPr>
          <w:rFonts w:ascii="Times New Roman" w:hAnsi="Times New Roman"/>
          <w:sz w:val="24"/>
          <w:szCs w:val="24"/>
        </w:rPr>
        <w:t>specialistë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tjerë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hAnsi="Times New Roman"/>
          <w:sz w:val="24"/>
          <w:szCs w:val="24"/>
        </w:rPr>
        <w:t>brenda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sektorit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hAnsi="Times New Roman"/>
          <w:sz w:val="24"/>
          <w:szCs w:val="24"/>
        </w:rPr>
        <w:t>drejtorisë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përkatëse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si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edhe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drejtorive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tjera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brenda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institucionit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hAnsi="Times New Roman"/>
          <w:sz w:val="24"/>
          <w:szCs w:val="24"/>
        </w:rPr>
        <w:t>sa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herë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lind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nevoja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; 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530D">
        <w:rPr>
          <w:rFonts w:ascii="Times New Roman" w:hAnsi="Times New Roman"/>
          <w:sz w:val="24"/>
          <w:szCs w:val="24"/>
        </w:rPr>
        <w:t>Paraqet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nevojat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sz w:val="24"/>
          <w:szCs w:val="24"/>
        </w:rPr>
        <w:t>tij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për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trajnime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cilat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C8530D">
        <w:rPr>
          <w:rFonts w:ascii="Times New Roman" w:hAnsi="Times New Roman"/>
          <w:sz w:val="24"/>
          <w:szCs w:val="24"/>
        </w:rPr>
        <w:t>të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përmirësojnë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performancën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në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hAnsi="Times New Roman"/>
          <w:sz w:val="24"/>
          <w:szCs w:val="24"/>
        </w:rPr>
        <w:t>ushtrimin</w:t>
      </w:r>
      <w:proofErr w:type="spellEnd"/>
      <w:r w:rsidRPr="00C8530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hAnsi="Times New Roman"/>
          <w:sz w:val="24"/>
          <w:szCs w:val="24"/>
        </w:rPr>
        <w:t>përgjegjësive</w:t>
      </w:r>
      <w:proofErr w:type="spellEnd"/>
      <w:r w:rsidRPr="00C8530D">
        <w:rPr>
          <w:rFonts w:ascii="Times New Roman" w:hAnsi="Times New Roman"/>
          <w:sz w:val="24"/>
          <w:szCs w:val="24"/>
        </w:rPr>
        <w:t>;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Përfaqëson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Bashkinë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Kamëz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proceset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gjyqësore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ku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është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palë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paditur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>/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ose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palë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paditëse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>/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ose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bëhet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palë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gjatë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gjykimit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(person i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interesuar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ndërhyrës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dytësor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),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gjitha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shkallët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gjykimit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, duke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ndjekur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gjitha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procedurat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përkatëse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>;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Trajton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zgjidh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brenda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kuadrit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ligjor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kërkesat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apo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ankesat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qytetarëve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pranë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One Stop Shop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aplikimet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online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drejtuar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drejtorisë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apo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deleguara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nga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kryetari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i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bashkisë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zv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Kryetarët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; 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Shqyrton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brenda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kuadrit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ligjor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kërkesat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qytetarëve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tu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pajisur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me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vërtetime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ndryshme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lëshuara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nga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Bashkia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Kamëz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>;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lastRenderedPageBreak/>
        <w:t>Përgatit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gjithë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dokumentacionin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likuidim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vendimeve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gjyqësore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(me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efekte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financiare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>);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Dërgon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gjitha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legjislacionet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reja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pranë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Drejtorive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përkatëse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Bashkisë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Kamëz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për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njohje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zbatim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>;</w:t>
      </w:r>
    </w:p>
    <w:p w:rsidR="00DA529C" w:rsidRPr="00C8530D" w:rsidRDefault="00DA529C" w:rsidP="00DA529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Merr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pjesë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Komisionet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Grupet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Punës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ngritura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me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Urdhër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Kryetarit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Bashkisë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8530D">
        <w:rPr>
          <w:rFonts w:ascii="Times New Roman" w:eastAsiaTheme="minorHAnsi" w:hAnsi="Times New Roman"/>
          <w:sz w:val="24"/>
          <w:szCs w:val="24"/>
        </w:rPr>
        <w:t>Kamëz</w:t>
      </w:r>
      <w:proofErr w:type="spellEnd"/>
      <w:r w:rsidRPr="00C8530D">
        <w:rPr>
          <w:rFonts w:ascii="Times New Roman" w:eastAsiaTheme="minorHAnsi" w:hAnsi="Times New Roman"/>
          <w:sz w:val="24"/>
          <w:szCs w:val="24"/>
        </w:rPr>
        <w:t>.</w:t>
      </w:r>
    </w:p>
    <w:p w:rsidR="00DA529C" w:rsidRPr="00C8530D" w:rsidRDefault="00DA529C" w:rsidP="00DA529C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:rsidR="00DA529C" w:rsidRPr="000F1A92" w:rsidRDefault="00DA529C" w:rsidP="00DA529C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it-IT"/>
        </w:rPr>
      </w:pPr>
      <w:r w:rsidRPr="000F1A92">
        <w:rPr>
          <w:rFonts w:ascii="Times New Roman" w:hAnsi="Times New Roman"/>
          <w:b/>
          <w:color w:val="C00000"/>
          <w:sz w:val="24"/>
          <w:szCs w:val="24"/>
          <w:lang w:val="it-IT"/>
        </w:rPr>
        <w:t>I-Lëvizja paralele</w:t>
      </w:r>
    </w:p>
    <w:p w:rsidR="00DA529C" w:rsidRPr="000F1A92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727"/>
      </w:tblGrid>
      <w:tr w:rsidR="00DA529C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DA529C" w:rsidRDefault="00DA529C" w:rsidP="00DA529C">
      <w:pPr>
        <w:jc w:val="both"/>
        <w:rPr>
          <w:rFonts w:ascii="Times New Roman" w:hAnsi="Times New Roman"/>
          <w:sz w:val="24"/>
          <w:szCs w:val="24"/>
        </w:rPr>
      </w:pPr>
    </w:p>
    <w:p w:rsidR="00DA529C" w:rsidRDefault="00DA529C" w:rsidP="00DA529C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lëvizjen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paralele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DA529C" w:rsidRDefault="00DA529C" w:rsidP="00DA529C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brenda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>, (</w:t>
      </w:r>
      <w:proofErr w:type="spellStart"/>
      <w:r>
        <w:rPr>
          <w:rFonts w:ascii="Times New Roman" w:hAnsi="Times New Roman"/>
          <w:sz w:val="24"/>
          <w:szCs w:val="24"/>
        </w:rPr>
        <w:t>niveli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pagës</w:t>
      </w:r>
      <w:proofErr w:type="spellEnd"/>
      <w:r>
        <w:rPr>
          <w:rFonts w:ascii="Times New Roman" w:hAnsi="Times New Roman"/>
          <w:sz w:val="24"/>
          <w:szCs w:val="24"/>
        </w:rPr>
        <w:t xml:space="preserve"> III-b/IV-a), </w:t>
      </w:r>
    </w:p>
    <w:p w:rsidR="00DA529C" w:rsidRDefault="00DA529C" w:rsidP="00DA529C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DA529C" w:rsidRPr="002238CD" w:rsidRDefault="00DA529C" w:rsidP="00DA529C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238CD">
        <w:rPr>
          <w:rFonts w:ascii="Times New Roman" w:hAnsi="Times New Roman"/>
          <w:sz w:val="24"/>
          <w:szCs w:val="24"/>
        </w:rPr>
        <w:t>Të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kenë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të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paktën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një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vlerësim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pozitiv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</w:p>
    <w:p w:rsidR="00DA529C" w:rsidRPr="003B7993" w:rsidRDefault="00DA529C" w:rsidP="00DA529C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:rsidR="00DA529C" w:rsidRPr="002238CD" w:rsidRDefault="00DA529C" w:rsidP="00DA529C">
      <w:pPr>
        <w:pStyle w:val="ListParagraph"/>
        <w:ind w:left="36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2238CD">
        <w:rPr>
          <w:rFonts w:ascii="Times New Roman" w:hAnsi="Times New Roman"/>
          <w:b/>
          <w:bCs/>
          <w:sz w:val="24"/>
          <w:szCs w:val="24"/>
          <w:lang w:val="it-IT"/>
        </w:rPr>
        <w:t>Kandidatët duhet të plotësojnë kriteret e veçanta si vijon:</w:t>
      </w:r>
    </w:p>
    <w:p w:rsidR="00DA529C" w:rsidRPr="00942C2E" w:rsidRDefault="00DA529C" w:rsidP="00DA529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Të zotërojnë diplomë të nivelit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minimal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 “Bachelor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” Shkenca Shoqerore, Masteri Profesional po Shkencor perben avantazh 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diploma e nivelit “Bachelor” duhet të jetë në të njëjtën fushë.</w:t>
      </w:r>
      <w:r w:rsidRPr="00942C2E">
        <w:rPr>
          <w:rFonts w:ascii="Times New Roman" w:hAnsi="Times New Roman"/>
          <w:sz w:val="24"/>
          <w:szCs w:val="24"/>
          <w:lang w:val="it-IT"/>
        </w:rPr>
        <w:t>(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DA529C" w:rsidRPr="00942C2E" w:rsidRDefault="00DA529C" w:rsidP="00DA529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Të kenë eksperiencë pune jo më pak se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1</w:t>
      </w:r>
      <w:r w:rsidRPr="00942C2E">
        <w:rPr>
          <w:rFonts w:ascii="Times New Roman" w:hAnsi="Times New Roman"/>
          <w:color w:val="FF0000"/>
          <w:sz w:val="24"/>
          <w:szCs w:val="24"/>
          <w:lang w:val="it-IT"/>
        </w:rPr>
        <w:t xml:space="preserve"> vit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942C2E">
        <w:rPr>
          <w:rFonts w:ascii="Times New Roman" w:hAnsi="Times New Roman"/>
          <w:sz w:val="24"/>
          <w:szCs w:val="24"/>
          <w:lang w:val="it-IT"/>
        </w:rPr>
        <w:t>në administratën shtetërore dhe/ose institucione të pavarura</w:t>
      </w:r>
      <w:r>
        <w:rPr>
          <w:rFonts w:ascii="Times New Roman" w:hAnsi="Times New Roman"/>
          <w:sz w:val="24"/>
          <w:szCs w:val="24"/>
          <w:lang w:val="it-IT"/>
        </w:rPr>
        <w:t>.</w:t>
      </w:r>
    </w:p>
    <w:p w:rsidR="00DA529C" w:rsidRPr="00942C2E" w:rsidRDefault="00DA529C" w:rsidP="00DA529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:rsidR="00DA529C" w:rsidRPr="001F384B" w:rsidRDefault="00DA529C" w:rsidP="00DA529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Preferohet t</w:t>
      </w:r>
      <w:r w:rsidRPr="001F384B">
        <w:rPr>
          <w:rFonts w:ascii="Times New Roman" w:hAnsi="Times New Roman"/>
          <w:sz w:val="24"/>
          <w:szCs w:val="24"/>
          <w:lang w:val="it-IT"/>
        </w:rPr>
        <w:t xml:space="preserve">ë zotërojnë gjuhën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5"/>
        <w:gridCol w:w="8771"/>
      </w:tblGrid>
      <w:tr w:rsidR="00DA529C" w:rsidRPr="00A77F8B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Pr="00942C2E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DA529C" w:rsidRPr="00942C2E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DA529C" w:rsidRPr="00942C2E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duhet të dorëzojnë pranë njësisë së burimeve njerëzore të </w:t>
      </w:r>
      <w:r>
        <w:rPr>
          <w:rFonts w:ascii="Times New Roman" w:hAnsi="Times New Roman"/>
          <w:sz w:val="24"/>
          <w:szCs w:val="24"/>
          <w:lang w:val="it-IT"/>
        </w:rPr>
        <w:t>Bashkise Kamez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 ku ndodhet pozicioni për të cilin ata dëshirojnë të aplikojnë, dokumentet si më poshtë:</w:t>
      </w:r>
    </w:p>
    <w:p w:rsidR="00DA529C" w:rsidRPr="00942C2E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:rsidR="00DA529C" w:rsidRPr="00942C2E" w:rsidRDefault="00DA529C" w:rsidP="00DA529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Jetëshkrim i plotësuar në përputhje me dokumentin tip që e gjeni në linkun:</w:t>
      </w:r>
    </w:p>
    <w:p w:rsidR="00DA529C" w:rsidRPr="00942C2E" w:rsidRDefault="003D2F7C" w:rsidP="00DA529C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9" w:history="1">
        <w:r w:rsidR="00DA529C" w:rsidRPr="00942C2E">
          <w:rPr>
            <w:rStyle w:val="Hyperlink"/>
            <w:sz w:val="24"/>
            <w:szCs w:val="24"/>
            <w:lang w:val="it-IT"/>
          </w:rPr>
          <w:t>http://dap.gov.al/vende-vakante/udhezime-Dokumente/219-udhezime-Dokumente</w:t>
        </w:r>
      </w:hyperlink>
    </w:p>
    <w:p w:rsidR="00DA529C" w:rsidRPr="00942C2E" w:rsidRDefault="00DA529C" w:rsidP="00DA529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lastRenderedPageBreak/>
        <w:t>Fotokopje të diplomës (përfshirë edhe diplomën bachelor)</w:t>
      </w:r>
      <w:r>
        <w:rPr>
          <w:rFonts w:ascii="Times New Roman" w:hAnsi="Times New Roman"/>
          <w:sz w:val="24"/>
          <w:szCs w:val="24"/>
          <w:lang w:val="it-IT"/>
        </w:rPr>
        <w:t xml:space="preserve"> e noterizuar</w:t>
      </w:r>
      <w:r w:rsidRPr="00942C2E">
        <w:rPr>
          <w:rFonts w:ascii="Times New Roman" w:hAnsi="Times New Roman"/>
          <w:sz w:val="24"/>
          <w:szCs w:val="24"/>
          <w:lang w:val="it-IT"/>
        </w:rPr>
        <w:t>;</w:t>
      </w:r>
    </w:p>
    <w:p w:rsidR="00DA529C" w:rsidRPr="00942C2E" w:rsidRDefault="00DA529C" w:rsidP="00DA529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Fotokopje të librezës së punës (të gjitha faqet që vërtetojnë eksperiencën në punë)</w:t>
      </w:r>
      <w:bookmarkStart w:id="0" w:name="_Hlk116550356"/>
      <w:r>
        <w:rPr>
          <w:rFonts w:ascii="Times New Roman" w:hAnsi="Times New Roman"/>
          <w:sz w:val="24"/>
          <w:szCs w:val="24"/>
          <w:lang w:val="it-IT"/>
        </w:rPr>
        <w:t>e noterizuar</w:t>
      </w:r>
      <w:r w:rsidRPr="00942C2E">
        <w:rPr>
          <w:rFonts w:ascii="Times New Roman" w:hAnsi="Times New Roman"/>
          <w:sz w:val="24"/>
          <w:szCs w:val="24"/>
          <w:lang w:val="it-IT"/>
        </w:rPr>
        <w:t>;</w:t>
      </w:r>
      <w:bookmarkEnd w:id="0"/>
    </w:p>
    <w:p w:rsidR="00DA529C" w:rsidRDefault="00DA529C" w:rsidP="00DA529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DA529C" w:rsidRDefault="00DA529C" w:rsidP="00DA529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Default="00DA529C" w:rsidP="00DA529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DA529C" w:rsidRPr="00942C2E" w:rsidRDefault="00DA529C" w:rsidP="00DA529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Vlerësimin e fundit nga eprori direkt;</w:t>
      </w:r>
    </w:p>
    <w:p w:rsidR="00DA529C" w:rsidRPr="00942C2E" w:rsidRDefault="00DA529C" w:rsidP="00DA529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Vërtetim nga Institucioni qe nuk ka masë displinore në fuqi.</w:t>
      </w:r>
    </w:p>
    <w:p w:rsidR="00DA529C" w:rsidRPr="00942C2E" w:rsidRDefault="00DA529C" w:rsidP="00DA529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Çdo dokumentacion tjetër që vërteton trajnimet, kualifikimet, arsimin shtesë, vlerësimet pozitive apo të tjera të përmendura në jetëshkrimin tuaj.</w:t>
      </w:r>
    </w:p>
    <w:p w:rsidR="00DA529C" w:rsidRPr="00942C2E" w:rsidRDefault="00DA529C" w:rsidP="00DA529C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>Dokumentet duhet të dorëzohen me postë apo drejtpërsëdrejti në ins</w:t>
      </w:r>
      <w:r w:rsidR="002D507C">
        <w:rPr>
          <w:rFonts w:ascii="Times New Roman" w:hAnsi="Times New Roman"/>
          <w:b/>
          <w:i/>
          <w:sz w:val="24"/>
          <w:szCs w:val="24"/>
          <w:lang w:val="it-IT"/>
        </w:rPr>
        <w:t>titucion, brenda datës 02.03</w:t>
      </w: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>.20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23</w:t>
      </w: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DA529C" w:rsidRPr="00A77F8B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Pr="00942C2E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DA529C" w:rsidRPr="00942C2E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DA529C" w:rsidRPr="00942C2E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Në datën </w:t>
      </w:r>
      <w:r w:rsidR="002D507C">
        <w:rPr>
          <w:rFonts w:ascii="Times New Roman" w:hAnsi="Times New Roman"/>
          <w:b/>
          <w:sz w:val="24"/>
          <w:szCs w:val="24"/>
          <w:lang w:val="it-IT"/>
        </w:rPr>
        <w:t>03.03</w:t>
      </w:r>
      <w:r w:rsidRPr="00F35950">
        <w:rPr>
          <w:rFonts w:ascii="Times New Roman" w:hAnsi="Times New Roman"/>
          <w:b/>
          <w:i/>
          <w:sz w:val="24"/>
          <w:szCs w:val="24"/>
          <w:lang w:val="it-IT"/>
        </w:rPr>
        <w:t>.2023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 xml:space="preserve">, 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</w:t>
      </w:r>
      <w:r>
        <w:rPr>
          <w:rFonts w:ascii="Times New Roman" w:hAnsi="Times New Roman"/>
          <w:sz w:val="24"/>
          <w:szCs w:val="24"/>
          <w:lang w:val="it-IT"/>
        </w:rPr>
        <w:t>te Bashkise Kamez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 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</w:r>
    </w:p>
    <w:p w:rsidR="00DA529C" w:rsidRPr="00831AAA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942C2E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942C2E">
        <w:rPr>
          <w:rFonts w:ascii="Times New Roman" w:hAnsi="Times New Roman"/>
          <w:sz w:val="24"/>
          <w:szCs w:val="24"/>
          <w:lang w:val="it-IT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DA529C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:rsidR="00DA529C" w:rsidRDefault="00DA529C" w:rsidP="00DA529C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:rsidR="00DA529C" w:rsidRDefault="00DA529C" w:rsidP="00DA529C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152/2013,</w:t>
      </w:r>
      <w:r>
        <w:rPr>
          <w:rFonts w:ascii="Times New Roman" w:hAnsi="Times New Roman"/>
          <w:i/>
          <w:sz w:val="24"/>
          <w:szCs w:val="24"/>
        </w:rPr>
        <w:t xml:space="preserve">“Për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nënligjore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Pr="00D652E4" w:rsidRDefault="00DA529C" w:rsidP="00DA529C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08.09.2003,</w:t>
      </w:r>
      <w:r>
        <w:rPr>
          <w:rFonts w:ascii="Times New Roman" w:hAnsi="Times New Roman"/>
          <w:i/>
          <w:sz w:val="24"/>
          <w:szCs w:val="24"/>
        </w:rPr>
        <w:t xml:space="preserve">“Për </w:t>
      </w:r>
      <w:proofErr w:type="spellStart"/>
      <w:r>
        <w:rPr>
          <w:rFonts w:ascii="Times New Roman" w:hAnsi="Times New Roman"/>
          <w:i/>
          <w:sz w:val="24"/>
          <w:szCs w:val="24"/>
        </w:rPr>
        <w:t>rregullat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etikës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:rsidR="00DA529C" w:rsidRPr="00D652E4" w:rsidRDefault="00DA529C" w:rsidP="00DA529C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Nr.139/2015 “Per </w:t>
      </w:r>
      <w:proofErr w:type="spellStart"/>
      <w:r w:rsidRPr="00D652E4">
        <w:rPr>
          <w:rFonts w:ascii="Times New Roman" w:hAnsi="Times New Roman"/>
          <w:sz w:val="24"/>
          <w:szCs w:val="24"/>
        </w:rPr>
        <w:t>Veteqeverisjen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Vendor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:rsidR="00DA529C" w:rsidRPr="002B6A87" w:rsidRDefault="00DA529C" w:rsidP="00DA529C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 w:rsidRPr="009F3B4E">
        <w:rPr>
          <w:rFonts w:ascii="Times New Roman" w:hAnsi="Times New Roman"/>
          <w:sz w:val="24"/>
          <w:szCs w:val="24"/>
          <w:lang w:val="it-IT"/>
        </w:rPr>
        <w:t>Rregullore</w:t>
      </w:r>
      <w:r>
        <w:rPr>
          <w:rFonts w:ascii="Times New Roman" w:hAnsi="Times New Roman"/>
          <w:sz w:val="24"/>
          <w:szCs w:val="24"/>
          <w:lang w:val="it-IT"/>
        </w:rPr>
        <w:t xml:space="preserve"> e Brendshme e Bashkise Kamez, etj;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DA529C" w:rsidRPr="00A77F8B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Pr="00942C2E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:rsidR="00DA529C" w:rsidRPr="00942C2E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do të vlerësohen për jetëshkrimin, eksperiencat, trajnimet, kualifikimet e lidhura me fushën, si dhe vlerësimet pozitive. Totali i pikëve për këtë vlerësim është 40 pikë. </w:t>
      </w:r>
    </w:p>
    <w:p w:rsidR="00DA529C" w:rsidRPr="00942C2E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:rsidR="00DA529C" w:rsidRPr="00942C2E" w:rsidRDefault="00DA529C" w:rsidP="00DA529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lastRenderedPageBreak/>
        <w:t>Njohuritë, aftësitë, kompetencën në lidhje me përshkrimin e pozicionit të punës;</w:t>
      </w:r>
    </w:p>
    <w:p w:rsidR="00DA529C" w:rsidRDefault="00DA529C" w:rsidP="00DA529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Pr="00942C2E" w:rsidRDefault="00DA529C" w:rsidP="00DA529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:rsidR="00DA529C" w:rsidRPr="00942C2E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Totali i pikëve në përfundim të intervistës së strukturuar me gojë është 60 pikë. </w:t>
      </w:r>
    </w:p>
    <w:p w:rsidR="00DA529C" w:rsidRPr="009F76D3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42C2E">
        <w:rPr>
          <w:rFonts w:ascii="Times New Roman" w:hAnsi="Times New Roman"/>
          <w:sz w:val="24"/>
          <w:szCs w:val="24"/>
          <w:lang w:val="it-IT"/>
        </w:rPr>
        <w:t>”</w:t>
      </w:r>
      <w:r w:rsidRPr="00942C2E">
        <w:rPr>
          <w:lang w:val="it-IT"/>
        </w:rPr>
        <w:t>,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të Departamentit të Administratës Publike </w:t>
      </w:r>
      <w:r>
        <w:fldChar w:fldCharType="begin"/>
      </w:r>
      <w:r>
        <w:instrText xml:space="preserve"> HYPERLINK "http://www.dap.gov.al" </w:instrText>
      </w:r>
      <w:r>
        <w:fldChar w:fldCharType="separate"/>
      </w:r>
      <w:r w:rsidRPr="00942C2E">
        <w:rPr>
          <w:rStyle w:val="Hyperlink"/>
          <w:sz w:val="24"/>
          <w:szCs w:val="24"/>
          <w:lang w:val="it-IT"/>
        </w:rPr>
        <w:t>www.dap.gov.al</w:t>
      </w:r>
      <w:r>
        <w:rPr>
          <w:rStyle w:val="Hyperlink"/>
          <w:sz w:val="24"/>
          <w:szCs w:val="24"/>
          <w:lang w:val="it-IT"/>
        </w:rPr>
        <w:fldChar w:fldCharType="end"/>
      </w:r>
      <w:r w:rsidRPr="00942C2E">
        <w:rPr>
          <w:rFonts w:ascii="Times New Roman" w:hAnsi="Times New Roman"/>
          <w:sz w:val="24"/>
          <w:szCs w:val="24"/>
          <w:lang w:val="it-IT"/>
        </w:rPr>
        <w:t>.</w:t>
      </w:r>
      <w:hyperlink r:id="rId10" w:history="1">
        <w:r w:rsidRPr="00F4254B">
          <w:rPr>
            <w:rStyle w:val="Hyperlink"/>
            <w:sz w:val="24"/>
            <w:szCs w:val="24"/>
            <w:lang w:val="it-IT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DA529C" w:rsidRPr="00A77F8B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Pr="00942C2E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DA529C" w:rsidRPr="00942C2E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DA529C" w:rsidRPr="009257FC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  <w:lang w:val="it-IT"/>
        </w:rPr>
        <w:t>Bashkia Kamez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DA529C" w:rsidRDefault="00DA529C" w:rsidP="00DA529C">
      <w:pPr>
        <w:pBdr>
          <w:bottom w:val="single" w:sz="8" w:space="1" w:color="C00000"/>
        </w:pBd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b/>
          <w:sz w:val="24"/>
          <w:szCs w:val="24"/>
        </w:rPr>
        <w:t>Pranimi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DA529C" w:rsidTr="00221EF9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DA529C" w:rsidRDefault="00DA529C" w:rsidP="00221EF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renditura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vakante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janë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vlefshme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pranimit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shërbimin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civil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kategorinë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ekzekutive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:rsidR="00DA529C" w:rsidRDefault="00DA529C" w:rsidP="00DA529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aplikojnë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gjithë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kandidatët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që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plotësojnë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kërkesat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përgjithshme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përputhje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i/>
          <w:sz w:val="24"/>
          <w:szCs w:val="24"/>
        </w:rPr>
        <w:t>nenin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21,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Ligjit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Nr. 152/2013,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nepunesit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civil”, i </w:t>
      </w:r>
      <w:proofErr w:type="spellStart"/>
      <w:r>
        <w:rPr>
          <w:rFonts w:ascii="Times New Roman" w:hAnsi="Times New Roman"/>
          <w:i/>
          <w:sz w:val="24"/>
          <w:szCs w:val="24"/>
        </w:rPr>
        <w:t>ndryshuar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DA529C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:rsidR="00DA529C" w:rsidRDefault="00DA529C" w:rsidP="00DA529C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pranimit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DA529C" w:rsidRDefault="00DA529C" w:rsidP="00DA529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shtetas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shqiptar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Default="00DA529C" w:rsidP="00DA529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vepruar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Default="00DA529C" w:rsidP="00DA529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zotërojë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gjuhën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shkruar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folur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Default="00DA529C" w:rsidP="00DA529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lejojnë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përkatëse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Default="00DA529C" w:rsidP="00DA529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dënuar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vendim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kryerjen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kryerjen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kundërvajtjeje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penale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dashje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Pr="003B7993" w:rsidRDefault="00DA529C" w:rsidP="00DA529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Ndaj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marrë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largimit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Ligjit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Nr. 152/2013,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</w:t>
      </w:r>
      <w:r>
        <w:rPr>
          <w:rFonts w:ascii="Times New Roman" w:hAnsi="Times New Roman"/>
          <w:sz w:val="24"/>
          <w:szCs w:val="24"/>
        </w:rPr>
        <w:t xml:space="preserve">”,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A529C" w:rsidRPr="003B7993" w:rsidRDefault="00DA529C" w:rsidP="00DA529C">
      <w:pPr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3B7993">
        <w:rPr>
          <w:rFonts w:ascii="Times New Roman" w:hAnsi="Times New Roman"/>
          <w:b/>
          <w:bCs/>
          <w:sz w:val="24"/>
          <w:szCs w:val="24"/>
          <w:lang w:val="it-IT"/>
        </w:rPr>
        <w:t xml:space="preserve">Kandidatët duhet të plotësojnë kriteret e veçanta si vijon: </w:t>
      </w:r>
    </w:p>
    <w:p w:rsidR="00DA529C" w:rsidRPr="009F76D3" w:rsidRDefault="00DA529C" w:rsidP="00DA529C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 xml:space="preserve">Të zotërojnë diplomë të nivelit “Bachelor”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ne shkenca Shoqerore  Masteri Profesional apo Shkencor perben  avantazh,</w:t>
      </w: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 xml:space="preserve">  diploma e nivelit “Bachelor” duhet të jetë në të njëjtën fushë.</w:t>
      </w:r>
      <w:r w:rsidRPr="009F76D3">
        <w:rPr>
          <w:rFonts w:ascii="Times New Roman" w:hAnsi="Times New Roman"/>
          <w:sz w:val="24"/>
          <w:szCs w:val="24"/>
          <w:lang w:val="it-IT"/>
        </w:rPr>
        <w:t>(</w:t>
      </w:r>
      <w:r w:rsidRPr="009F76D3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DA529C" w:rsidRPr="009F76D3" w:rsidRDefault="00DA529C" w:rsidP="00DA529C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Pre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ferohet t</w:t>
      </w: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ë kenë eksperiencë pune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 xml:space="preserve"> </w:t>
      </w:r>
      <w:r w:rsidRPr="009F76D3">
        <w:rPr>
          <w:rFonts w:ascii="Times New Roman" w:hAnsi="Times New Roman"/>
          <w:sz w:val="24"/>
          <w:szCs w:val="24"/>
          <w:lang w:val="it-IT"/>
        </w:rPr>
        <w:t xml:space="preserve">në administratën shtetërore dhe/ose institucione të pavarura </w:t>
      </w:r>
      <w:r>
        <w:rPr>
          <w:rFonts w:ascii="Times New Roman" w:hAnsi="Times New Roman"/>
          <w:sz w:val="24"/>
          <w:szCs w:val="24"/>
          <w:lang w:val="it-IT"/>
        </w:rPr>
        <w:t>.</w:t>
      </w:r>
    </w:p>
    <w:p w:rsidR="00DA529C" w:rsidRPr="009F76D3" w:rsidRDefault="00DA529C" w:rsidP="00DA529C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:rsidR="00DA529C" w:rsidRPr="003B7993" w:rsidRDefault="00DA529C" w:rsidP="00DA529C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3B7993">
        <w:rPr>
          <w:rFonts w:ascii="Times New Roman" w:hAnsi="Times New Roman"/>
          <w:sz w:val="24"/>
          <w:szCs w:val="24"/>
          <w:lang w:val="it-IT"/>
        </w:rPr>
        <w:t xml:space="preserve">Preferohet të zotërojnë gjuhën angleze.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8730"/>
      </w:tblGrid>
      <w:tr w:rsidR="00DA529C" w:rsidRPr="00A77F8B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Pr="009257FC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:rsidR="00DA529C" w:rsidRPr="000F1A92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:rsidR="00DA529C" w:rsidRPr="000F1A92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Jetëshkrim i plotësuar në përputhje me dokumentin tip që e gjeni në linkun:</w:t>
      </w:r>
    </w:p>
    <w:p w:rsidR="00DA529C" w:rsidRPr="000F1A92" w:rsidRDefault="003D2F7C" w:rsidP="00DA529C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11" w:history="1">
        <w:r w:rsidR="00DA529C" w:rsidRPr="000F1A92">
          <w:rPr>
            <w:rStyle w:val="Hyperlink"/>
            <w:sz w:val="24"/>
            <w:szCs w:val="24"/>
            <w:lang w:val="it-IT"/>
          </w:rPr>
          <w:t>http://dap.gov.al/vende-vakante/udhezime-Dokumente/219-udhezime-Dokumente</w:t>
        </w:r>
      </w:hyperlink>
    </w:p>
    <w:p w:rsidR="00DA529C" w:rsidRPr="000F1A92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Fotokopje të diplomës (përfshirë edhe diplomën bachelor) e noterizuar;</w:t>
      </w:r>
    </w:p>
    <w:p w:rsidR="00DA529C" w:rsidRPr="000F1A92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Fotokopje të librezës së punës (të gjitha faqet që vërtetojnë eksperiencën në punë) e noterizuar;</w:t>
      </w:r>
    </w:p>
    <w:p w:rsidR="00DA529C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DA529C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Gjykate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Prokurorie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Deshmi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Penaliteti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Banimi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Çertefikate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personale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familjare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Pr="009F76D3" w:rsidRDefault="00DA529C" w:rsidP="00DA529C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 w:rsidRPr="009F76D3">
        <w:rPr>
          <w:rFonts w:ascii="Times New Roman" w:hAnsi="Times New Roman"/>
          <w:sz w:val="24"/>
          <w:szCs w:val="24"/>
        </w:rPr>
        <w:t>Çdo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dokumentacion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tjetër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që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vërteton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trajnimet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kualifikimet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arsimim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shtesë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vlerësimet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pozitive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apo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tjera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përmendura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në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jetëshkrimin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tuaj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A529C" w:rsidRPr="009F76D3" w:rsidRDefault="00DA529C" w:rsidP="00DA529C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DA529C" w:rsidRPr="009F76D3" w:rsidRDefault="00DA529C" w:rsidP="00DA529C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Dokumentet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duhet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dorëzohen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me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postë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apo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drejtpërsëdrejti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në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institucion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brenda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datës</w:t>
      </w:r>
      <w:proofErr w:type="spellEnd"/>
      <w:r w:rsidRPr="009F76D3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="00775FFB">
        <w:rPr>
          <w:rFonts w:ascii="Times New Roman" w:hAnsi="Times New Roman"/>
          <w:b/>
          <w:i/>
          <w:sz w:val="24"/>
          <w:szCs w:val="24"/>
        </w:rPr>
        <w:t>09.03.</w:t>
      </w:r>
      <w:r w:rsidRPr="009F76D3">
        <w:rPr>
          <w:rFonts w:ascii="Times New Roman" w:hAnsi="Times New Roman"/>
          <w:b/>
          <w:i/>
          <w:sz w:val="24"/>
          <w:szCs w:val="24"/>
        </w:rPr>
        <w:t>20</w:t>
      </w:r>
      <w:r>
        <w:rPr>
          <w:rFonts w:ascii="Times New Roman" w:hAnsi="Times New Roman"/>
          <w:b/>
          <w:i/>
          <w:sz w:val="24"/>
          <w:szCs w:val="24"/>
        </w:rPr>
        <w:t>23</w:t>
      </w:r>
      <w:proofErr w:type="gramStart"/>
      <w:r w:rsidRPr="009F76D3">
        <w:rPr>
          <w:rFonts w:ascii="Times New Roman" w:hAnsi="Times New Roman"/>
          <w:b/>
          <w:i/>
          <w:sz w:val="24"/>
          <w:szCs w:val="24"/>
        </w:rPr>
        <w:t>,</w:t>
      </w:r>
      <w:r w:rsidRPr="009F76D3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Bashkia</w:t>
      </w:r>
      <w:proofErr w:type="spellEnd"/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Kamez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DA529C" w:rsidRPr="009F76D3" w:rsidRDefault="00DA529C" w:rsidP="00DA529C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DA529C" w:rsidTr="00221EF9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DA529C" w:rsidRPr="000F1A92" w:rsidRDefault="00DA529C" w:rsidP="00221EF9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lastRenderedPageBreak/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gjithë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kandidatët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që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aplikojnë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procedurën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pranimit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në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shërbimin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civil , do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informohen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fazat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mëtejshme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kësaj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proçedure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:rsidR="00DA529C" w:rsidRDefault="00DA529C" w:rsidP="00DA529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daljes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rezultateve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verifikimit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paraprak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</w:p>
          <w:p w:rsidR="00DA529C" w:rsidRDefault="00DA529C" w:rsidP="00DA529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orën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ku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zhvillohet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konkurimi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</w:p>
          <w:p w:rsidR="00DA529C" w:rsidRDefault="00DA529C" w:rsidP="00DA529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spellEnd"/>
            <w:proofErr w:type="gram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vlerësimit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kandidatëve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. </w:t>
            </w:r>
          </w:p>
        </w:tc>
      </w:tr>
    </w:tbl>
    <w:p w:rsidR="00DA529C" w:rsidRDefault="00DA529C" w:rsidP="00DA529C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DA529C" w:rsidRPr="00A77F8B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Pr="009257FC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DA529C" w:rsidRPr="009257FC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DA529C" w:rsidRPr="009257FC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datën </w:t>
      </w:r>
      <w:r w:rsidR="00775FFB">
        <w:rPr>
          <w:rFonts w:ascii="Times New Roman" w:hAnsi="Times New Roman"/>
          <w:color w:val="FF0000"/>
          <w:sz w:val="24"/>
          <w:szCs w:val="24"/>
          <w:lang w:val="it-IT"/>
        </w:rPr>
        <w:t>10.03</w:t>
      </w:r>
      <w:bookmarkStart w:id="1" w:name="_GoBack"/>
      <w:bookmarkEnd w:id="1"/>
      <w:r w:rsidRPr="009257FC">
        <w:rPr>
          <w:rFonts w:ascii="Times New Roman" w:hAnsi="Times New Roman"/>
          <w:color w:val="FF0000"/>
          <w:sz w:val="24"/>
          <w:szCs w:val="24"/>
          <w:lang w:val="it-IT"/>
        </w:rPr>
        <w:t>.20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23</w:t>
      </w:r>
      <w:r w:rsidRPr="009257FC">
        <w:rPr>
          <w:rFonts w:ascii="Times New Roman" w:hAnsi="Times New Roman"/>
          <w:i/>
          <w:sz w:val="24"/>
          <w:szCs w:val="24"/>
          <w:lang w:val="it-IT"/>
        </w:rPr>
        <w:t>,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të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 xml:space="preserve">Bashkise Kamez </w:t>
      </w:r>
      <w:r w:rsidRPr="009257FC">
        <w:rPr>
          <w:rFonts w:ascii="Times New Roman" w:hAnsi="Times New Roman"/>
          <w:color w:val="FF0000"/>
          <w:sz w:val="24"/>
          <w:szCs w:val="24"/>
          <w:lang w:val="it-IT"/>
        </w:rPr>
        <w:t xml:space="preserve"> 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DA529C" w:rsidRPr="009F76D3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9257FC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DA529C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DA529C" w:rsidRDefault="00DA529C" w:rsidP="00DA529C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:rsidR="00DA529C" w:rsidRDefault="00DA529C" w:rsidP="00DA529C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152/2013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nënligjore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A529C" w:rsidRPr="00D652E4" w:rsidRDefault="00DA529C" w:rsidP="00DA529C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rregullat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etikës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:rsidR="00DA529C" w:rsidRPr="00D652E4" w:rsidRDefault="00DA529C" w:rsidP="00DA529C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Nr.139/2015 “Per </w:t>
      </w:r>
      <w:proofErr w:type="spellStart"/>
      <w:r w:rsidRPr="00D652E4">
        <w:rPr>
          <w:rFonts w:ascii="Times New Roman" w:hAnsi="Times New Roman"/>
          <w:sz w:val="24"/>
          <w:szCs w:val="24"/>
        </w:rPr>
        <w:t>Veteqeverisjen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Vendor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>”</w:t>
      </w:r>
    </w:p>
    <w:p w:rsidR="00DA529C" w:rsidRPr="002B6A87" w:rsidRDefault="00DA529C" w:rsidP="00DA529C">
      <w:pPr>
        <w:pStyle w:val="ListParagraph"/>
        <w:numPr>
          <w:ilvl w:val="0"/>
          <w:numId w:val="11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 w:rsidRPr="009F3B4E">
        <w:rPr>
          <w:rFonts w:ascii="Times New Roman" w:hAnsi="Times New Roman"/>
          <w:sz w:val="24"/>
          <w:szCs w:val="24"/>
          <w:lang w:val="it-IT"/>
        </w:rPr>
        <w:t>Rregullo</w:t>
      </w:r>
      <w:r>
        <w:rPr>
          <w:rFonts w:ascii="Times New Roman" w:hAnsi="Times New Roman"/>
          <w:sz w:val="24"/>
          <w:szCs w:val="24"/>
          <w:lang w:val="it-IT"/>
        </w:rPr>
        <w:t>re e Brendshme e Bashkise Kamez, etj.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DA529C" w:rsidRPr="00A77F8B" w:rsidTr="00221E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Pr="009257FC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:rsidR="00DA529C" w:rsidRPr="009257FC" w:rsidRDefault="00DA529C" w:rsidP="00DA529C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DA529C" w:rsidRDefault="00DA529C" w:rsidP="00DA529C">
      <w:pPr>
        <w:pStyle w:val="ListParagraph"/>
        <w:ind w:right="-81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Kandidatët</w:t>
      </w:r>
      <w:proofErr w:type="spellEnd"/>
      <w:r>
        <w:rPr>
          <w:rFonts w:ascii="Times New Roman" w:hAnsi="Times New Roman"/>
          <w:b/>
          <w:sz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</w:rPr>
        <w:t>të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vlerësohen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në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lidhje</w:t>
      </w:r>
      <w:proofErr w:type="spellEnd"/>
      <w:r>
        <w:rPr>
          <w:rFonts w:ascii="Times New Roman" w:hAnsi="Times New Roman"/>
          <w:b/>
          <w:sz w:val="24"/>
        </w:rPr>
        <w:t xml:space="preserve"> me: </w:t>
      </w:r>
    </w:p>
    <w:p w:rsidR="00DA529C" w:rsidRPr="009257FC" w:rsidRDefault="00DA529C" w:rsidP="00DA529C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:rsidR="00DA529C" w:rsidRPr="009257FC" w:rsidRDefault="00DA529C" w:rsidP="00DA529C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Intervistën e strukturuar me gojë qe konsiston ne motivimin, aspiratat dhe pritshmëritë e tyre për karrierën, deri në 25 pikë; </w:t>
      </w:r>
    </w:p>
    <w:p w:rsidR="00DA529C" w:rsidRPr="009257FC" w:rsidRDefault="00DA529C" w:rsidP="00DA529C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:rsidR="00DA529C" w:rsidRPr="000727A3" w:rsidRDefault="00DA529C" w:rsidP="00DA529C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lastRenderedPageBreak/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2" w:history="1">
        <w:r w:rsidRPr="009257FC">
          <w:rPr>
            <w:rStyle w:val="Hyperlink"/>
            <w:sz w:val="24"/>
            <w:lang w:val="it-IT"/>
          </w:rPr>
          <w:t>www.dap.gov.al</w:t>
        </w:r>
      </w:hyperlink>
      <w:r>
        <w:rPr>
          <w:rFonts w:ascii="Times New Roman" w:hAnsi="Times New Roman"/>
          <w:sz w:val="24"/>
          <w:lang w:val="it-IT"/>
        </w:rPr>
        <w:t xml:space="preserve"> </w:t>
      </w:r>
      <w:hyperlink r:id="rId13" w:history="1">
        <w:r w:rsidRPr="00F4254B">
          <w:rPr>
            <w:rStyle w:val="Hyperlink"/>
            <w:sz w:val="24"/>
            <w:lang w:val="it-IT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DA529C" w:rsidRPr="00A77F8B" w:rsidTr="00221E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DA529C" w:rsidRDefault="00DA529C" w:rsidP="00221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A529C" w:rsidRPr="009257FC" w:rsidRDefault="00DA529C" w:rsidP="00221E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DA529C" w:rsidRPr="009F76D3" w:rsidRDefault="00DA529C" w:rsidP="00DA529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Bashkia Kamez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 do të shpallë fituesin në portalin “Shërbimi Kombëtar i Punësimit”. Të gjithë kandidatët pjesëmarrës në këtë procedurë do të njoftohen në mënyrë elektronike për rezultatet.</w:t>
      </w:r>
    </w:p>
    <w:p w:rsidR="00DA529C" w:rsidRDefault="00DA529C" w:rsidP="00DA529C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529C" w:rsidRDefault="00DA529C" w:rsidP="00DA529C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529C" w:rsidRDefault="00DA529C" w:rsidP="00DA529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Pr="001952F4">
        <w:rPr>
          <w:rFonts w:ascii="Times New Roman" w:hAnsi="Times New Roman"/>
          <w:b/>
          <w:sz w:val="24"/>
          <w:szCs w:val="24"/>
        </w:rPr>
        <w:t>ASHKIA KAMEZ</w:t>
      </w:r>
    </w:p>
    <w:p w:rsidR="00DA529C" w:rsidRPr="001952F4" w:rsidRDefault="00DA529C" w:rsidP="00DA529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DREJTORIA E BURIMEVE NJEREZORE</w:t>
      </w:r>
    </w:p>
    <w:p w:rsidR="00DA529C" w:rsidRPr="001952F4" w:rsidRDefault="00DA529C" w:rsidP="00DA529C">
      <w:pPr>
        <w:rPr>
          <w:rFonts w:ascii="Times New Roman" w:hAnsi="Times New Roman"/>
          <w:sz w:val="24"/>
          <w:szCs w:val="24"/>
        </w:rPr>
      </w:pPr>
    </w:p>
    <w:p w:rsidR="00DA529C" w:rsidRDefault="00DA529C" w:rsidP="00DA529C"/>
    <w:p w:rsidR="00D83810" w:rsidRDefault="00D83810"/>
    <w:p w:rsidR="006E71C1" w:rsidRDefault="006E71C1"/>
    <w:p w:rsidR="006E71C1" w:rsidRDefault="006E71C1"/>
    <w:p w:rsidR="006E71C1" w:rsidRDefault="006E71C1"/>
    <w:p w:rsidR="006E71C1" w:rsidRDefault="006E71C1"/>
    <w:p w:rsidR="006E71C1" w:rsidRDefault="006E71C1"/>
    <w:p w:rsidR="006E71C1" w:rsidRDefault="006E71C1"/>
    <w:p w:rsidR="006E71C1" w:rsidRDefault="006E71C1"/>
    <w:p w:rsidR="006E71C1" w:rsidRDefault="006E71C1"/>
    <w:p w:rsidR="006E71C1" w:rsidRDefault="006E71C1"/>
    <w:p w:rsidR="006E71C1" w:rsidRDefault="006E71C1"/>
    <w:p w:rsidR="006E71C1" w:rsidRDefault="006E71C1"/>
    <w:p w:rsidR="006E71C1" w:rsidRDefault="006E71C1"/>
    <w:sectPr w:rsidR="006E71C1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F7C" w:rsidRDefault="003D2F7C" w:rsidP="001C2992">
      <w:pPr>
        <w:spacing w:after="0" w:line="240" w:lineRule="auto"/>
      </w:pPr>
      <w:r>
        <w:separator/>
      </w:r>
    </w:p>
  </w:endnote>
  <w:endnote w:type="continuationSeparator" w:id="0">
    <w:p w:rsidR="003D2F7C" w:rsidRDefault="003D2F7C" w:rsidP="001C2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992" w:rsidRPr="001C2992" w:rsidRDefault="001C2992" w:rsidP="001C2992">
    <w:pPr>
      <w:pBdr>
        <w:top w:val="single" w:sz="4" w:space="0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eastAsia="Times New Roman"/>
        <w:sz w:val="16"/>
        <w:szCs w:val="16"/>
        <w:lang w:val="it-IT"/>
      </w:rPr>
    </w:pPr>
    <w:bookmarkStart w:id="2" w:name="_Hlk27992959"/>
    <w:bookmarkStart w:id="3" w:name="_Hlk88810898"/>
    <w:r w:rsidRPr="001C2992">
      <w:rPr>
        <w:rFonts w:eastAsia="Times New Roman"/>
        <w:sz w:val="16"/>
        <w:szCs w:val="16"/>
        <w:lang w:val="it-IT"/>
      </w:rPr>
      <w:t xml:space="preserve">Adresa: Bulevardi “Nene Tereza”, nr. 492 Kamëz, tel.: +355 47 200 177, e-mail: </w:t>
    </w:r>
    <w:hyperlink r:id="rId1" w:history="1">
      <w:r w:rsidRPr="001C2992">
        <w:rPr>
          <w:rFonts w:eastAsia="Times New Roman"/>
          <w:color w:val="0000FF"/>
          <w:sz w:val="16"/>
          <w:szCs w:val="16"/>
          <w:u w:val="single"/>
          <w:lang w:val="it-IT"/>
        </w:rPr>
        <w:t>bashkiakamez@gmail.com</w:t>
      </w:r>
    </w:hyperlink>
    <w:r w:rsidRPr="001C2992">
      <w:rPr>
        <w:rFonts w:eastAsia="Times New Roman"/>
        <w:sz w:val="16"/>
        <w:szCs w:val="16"/>
        <w:lang w:val="it-IT"/>
      </w:rPr>
      <w:t>, web:www.kamza.gov.al</w:t>
    </w:r>
    <w:bookmarkEnd w:id="2"/>
  </w:p>
  <w:bookmarkEnd w:id="3"/>
  <w:p w:rsidR="001C2992" w:rsidRDefault="001C29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F7C" w:rsidRDefault="003D2F7C" w:rsidP="001C2992">
      <w:pPr>
        <w:spacing w:after="0" w:line="240" w:lineRule="auto"/>
      </w:pPr>
      <w:r>
        <w:separator/>
      </w:r>
    </w:p>
  </w:footnote>
  <w:footnote w:type="continuationSeparator" w:id="0">
    <w:p w:rsidR="003D2F7C" w:rsidRDefault="003D2F7C" w:rsidP="001C2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7C2442"/>
    <w:multiLevelType w:val="hybridMultilevel"/>
    <w:tmpl w:val="DDF8FD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707CE6"/>
    <w:multiLevelType w:val="hybridMultilevel"/>
    <w:tmpl w:val="42D20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75695A"/>
    <w:multiLevelType w:val="hybridMultilevel"/>
    <w:tmpl w:val="C8B08A22"/>
    <w:lvl w:ilvl="0" w:tplc="41DE53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D24CF"/>
    <w:multiLevelType w:val="hybridMultilevel"/>
    <w:tmpl w:val="981CF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E61079"/>
    <w:multiLevelType w:val="hybridMultilevel"/>
    <w:tmpl w:val="0E6A50E0"/>
    <w:lvl w:ilvl="0" w:tplc="78CED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8"/>
  </w:num>
  <w:num w:numId="12">
    <w:abstractNumId w:val="13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29C"/>
    <w:rsid w:val="0004204B"/>
    <w:rsid w:val="00157CC5"/>
    <w:rsid w:val="001C2992"/>
    <w:rsid w:val="002D507C"/>
    <w:rsid w:val="00376FC0"/>
    <w:rsid w:val="003D2F7C"/>
    <w:rsid w:val="006C5CC2"/>
    <w:rsid w:val="006E71C1"/>
    <w:rsid w:val="00775FFB"/>
    <w:rsid w:val="00961F9A"/>
    <w:rsid w:val="00B56E4A"/>
    <w:rsid w:val="00D83810"/>
    <w:rsid w:val="00DA529C"/>
    <w:rsid w:val="00F3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29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,Normal 1,List_Paragraph,Multilevel para_II,List Paragraph1,Bullet1,Main numbered paragraph,References,Numbered List Paragraph,NUMBERED PARAGRAPH,Dot pt"/>
    <w:basedOn w:val="Normal"/>
    <w:link w:val="ListParagraphChar"/>
    <w:uiPriority w:val="34"/>
    <w:qFormat/>
    <w:rsid w:val="00DA529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A529C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Normal 1 Char,List_Paragraph Char,Multilevel para_II Char,List Paragraph1 Char,Bullet1 Char,Main numbered paragraph Char"/>
    <w:basedOn w:val="DefaultParagraphFont"/>
    <w:link w:val="ListParagraph"/>
    <w:uiPriority w:val="34"/>
    <w:qFormat/>
    <w:locked/>
    <w:rsid w:val="00DA529C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DA5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29C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2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99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C2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992"/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E71C1"/>
  </w:style>
  <w:style w:type="paragraph" w:styleId="NoSpacing">
    <w:name w:val="No Spacing"/>
    <w:link w:val="NoSpacingChar"/>
    <w:uiPriority w:val="1"/>
    <w:qFormat/>
    <w:rsid w:val="006E71C1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E71C1"/>
    <w:pPr>
      <w:spacing w:after="0" w:line="240" w:lineRule="auto"/>
      <w:ind w:left="600"/>
      <w:jc w:val="both"/>
    </w:pPr>
    <w:rPr>
      <w:rFonts w:ascii="Times New Roman" w:eastAsia="Times New Roman" w:hAnsi="Times New Roman"/>
      <w:sz w:val="28"/>
      <w:szCs w:val="24"/>
      <w:lang w:val="sq-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E71C1"/>
    <w:rPr>
      <w:rFonts w:ascii="Times New Roman" w:eastAsia="Times New Roman" w:hAnsi="Times New Roman" w:cs="Times New Roman"/>
      <w:sz w:val="28"/>
      <w:szCs w:val="24"/>
      <w:lang w:val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29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,Normal 1,List_Paragraph,Multilevel para_II,List Paragraph1,Bullet1,Main numbered paragraph,References,Numbered List Paragraph,NUMBERED PARAGRAPH,Dot pt"/>
    <w:basedOn w:val="Normal"/>
    <w:link w:val="ListParagraphChar"/>
    <w:uiPriority w:val="34"/>
    <w:qFormat/>
    <w:rsid w:val="00DA529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A529C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Normal 1 Char,List_Paragraph Char,Multilevel para_II Char,List Paragraph1 Char,Bullet1 Char,Main numbered paragraph Char"/>
    <w:basedOn w:val="DefaultParagraphFont"/>
    <w:link w:val="ListParagraph"/>
    <w:uiPriority w:val="34"/>
    <w:qFormat/>
    <w:locked/>
    <w:rsid w:val="00DA529C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DA5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29C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2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99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C2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992"/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E71C1"/>
  </w:style>
  <w:style w:type="paragraph" w:styleId="NoSpacing">
    <w:name w:val="No Spacing"/>
    <w:link w:val="NoSpacingChar"/>
    <w:uiPriority w:val="1"/>
    <w:qFormat/>
    <w:rsid w:val="006E71C1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E71C1"/>
    <w:pPr>
      <w:spacing w:after="0" w:line="240" w:lineRule="auto"/>
      <w:ind w:left="600"/>
      <w:jc w:val="both"/>
    </w:pPr>
    <w:rPr>
      <w:rFonts w:ascii="Times New Roman" w:eastAsia="Times New Roman" w:hAnsi="Times New Roman"/>
      <w:sz w:val="28"/>
      <w:szCs w:val="24"/>
      <w:lang w:val="sq-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E71C1"/>
    <w:rPr>
      <w:rFonts w:ascii="Times New Roman" w:eastAsia="Times New Roman" w:hAnsi="Times New Roman" w:cs="Times New Roman"/>
      <w:sz w:val="28"/>
      <w:szCs w:val="24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ap.gov.al/2014-03-21-12-52-44/udhezime/426-udhezim-nr-2-date-27-03-201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2023-02-20T09:28:00Z</cp:lastPrinted>
  <dcterms:created xsi:type="dcterms:W3CDTF">2023-02-06T12:40:00Z</dcterms:created>
  <dcterms:modified xsi:type="dcterms:W3CDTF">2023-02-24T13:43:00Z</dcterms:modified>
</cp:coreProperties>
</file>